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ascii="方正小标宋简体" w:hAnsi="仿宋_GB2312" w:eastAsia="方正小标宋简体" w:cs="仿宋_GB2312"/>
          <w:bCs/>
          <w:sz w:val="36"/>
          <w:szCs w:val="5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Cs/>
          <w:sz w:val="36"/>
          <w:szCs w:val="52"/>
        </w:rPr>
        <w:t>202</w:t>
      </w:r>
      <w:r>
        <w:rPr>
          <w:rFonts w:hint="eastAsia" w:ascii="方正小标宋简体" w:hAnsi="仿宋_GB2312" w:eastAsia="方正小标宋简体" w:cs="仿宋_GB2312"/>
          <w:bCs/>
          <w:sz w:val="36"/>
          <w:szCs w:val="52"/>
          <w:lang w:val="en-US" w:eastAsia="zh-CN"/>
        </w:rPr>
        <w:t>1</w:t>
      </w:r>
      <w:r>
        <w:rPr>
          <w:rFonts w:hint="eastAsia" w:ascii="方正小标宋简体" w:hAnsi="仿宋_GB2312" w:eastAsia="方正小标宋简体" w:cs="仿宋_GB2312"/>
          <w:bCs/>
          <w:sz w:val="36"/>
          <w:szCs w:val="52"/>
        </w:rPr>
        <w:t>年向社会力量购买公共文化服务项目申报表</w:t>
      </w:r>
    </w:p>
    <w:bookmarkEnd w:id="0"/>
    <w:p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申报单位（签章）：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6"/>
        <w:gridCol w:w="1357"/>
        <w:gridCol w:w="1847"/>
        <w:gridCol w:w="378"/>
        <w:gridCol w:w="1561"/>
        <w:gridCol w:w="1543"/>
      </w:tblGrid>
      <w:tr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申报项目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单位名称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通讯地址</w:t>
            </w:r>
          </w:p>
        </w:tc>
        <w:tc>
          <w:tcPr>
            <w:tcW w:w="3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邮政编码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电子信箱</w:t>
            </w:r>
          </w:p>
        </w:tc>
        <w:tc>
          <w:tcPr>
            <w:tcW w:w="3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传真电话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社会信用代码</w:t>
            </w:r>
          </w:p>
        </w:tc>
        <w:tc>
          <w:tcPr>
            <w:tcW w:w="35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单位性质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开户银行账号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法定代表人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手机号码</w:t>
            </w:r>
          </w:p>
        </w:tc>
        <w:tc>
          <w:tcPr>
            <w:tcW w:w="348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项目团队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姓名</w:t>
            </w: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参与任务</w:t>
            </w: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文艺工作资历</w:t>
            </w: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手机号码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负责人</w:t>
            </w: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参与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人员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826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35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  <w:tc>
          <w:tcPr>
            <w:tcW w:w="18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3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单位简介</w:t>
            </w:r>
          </w:p>
          <w:p>
            <w:pPr>
              <w:adjustRightInd w:val="0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（近几年在该领域的活动成果和获奖情况）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300字以内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宋体" w:hAnsi="宋体" w:eastAsia="宋体" w:cs="华文仿宋"/>
                <w:sz w:val="22"/>
              </w:rPr>
              <w:t>佐证材料另附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4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承接项目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实施方案</w:t>
            </w:r>
          </w:p>
        </w:tc>
        <w:tc>
          <w:tcPr>
            <w:tcW w:w="668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华文仿宋"/>
                <w:sz w:val="22"/>
              </w:rPr>
              <w:t>方案应包括进度计划、预期效果、实施步骤等内容，具体内容可以另附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经费预算</w:t>
            </w:r>
          </w:p>
        </w:tc>
        <w:tc>
          <w:tcPr>
            <w:tcW w:w="668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宋体" w:hAnsi="宋体" w:eastAsia="宋体" w:cs="华文仿宋"/>
                <w:sz w:val="22"/>
              </w:rPr>
              <w:t>经费使用详细安排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0" w:hRule="atLeast"/>
          <w:jc w:val="center"/>
        </w:trPr>
        <w:tc>
          <w:tcPr>
            <w:tcW w:w="182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专家评审意见</w:t>
            </w:r>
          </w:p>
        </w:tc>
        <w:tc>
          <w:tcPr>
            <w:tcW w:w="6686" w:type="dxa"/>
            <w:gridSpan w:val="5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>
      <w:pPr>
        <w:spacing w:line="540" w:lineRule="exact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8443C"/>
    <w:rsid w:val="3EE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2021-03-15T06:19:00Z</dcterms:created>
  <dc:creator>温柔的老王</dc:creator>
  <cp:lastModifiedBy>温柔的老王</cp:lastModifiedBy>
  <dcterms:modified xsi:type="dcterms:W3CDTF">2021-03-15T06:19:26Z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